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85A" w:rsidRDefault="0002285A" w:rsidP="00763C72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02285A" w:rsidRDefault="0002285A" w:rsidP="00763C72">
      <w:pPr>
        <w:pStyle w:val="ConsPlusTitle"/>
        <w:widowControl/>
        <w:jc w:val="center"/>
      </w:pPr>
    </w:p>
    <w:p w:rsidR="0002285A" w:rsidRDefault="0002285A" w:rsidP="00493A9F">
      <w:pPr>
        <w:jc w:val="right"/>
        <w:sectPr w:rsidR="0002285A" w:rsidSect="00493A9F">
          <w:type w:val="evenPage"/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02285A" w:rsidRDefault="0002285A" w:rsidP="00493A9F"/>
    <w:p w:rsidR="0002285A" w:rsidRPr="00DA4C75" w:rsidRDefault="0002285A" w:rsidP="00AE3A4D">
      <w:pPr>
        <w:jc w:val="right"/>
        <w:rPr>
          <w:sz w:val="28"/>
          <w:szCs w:val="28"/>
        </w:rPr>
      </w:pPr>
      <w:r w:rsidRPr="00DA4C75">
        <w:rPr>
          <w:sz w:val="28"/>
          <w:szCs w:val="28"/>
        </w:rPr>
        <w:t xml:space="preserve">Приложение к постановлению от </w:t>
      </w:r>
      <w:r w:rsidR="003744BC">
        <w:rPr>
          <w:sz w:val="28"/>
          <w:szCs w:val="28"/>
        </w:rPr>
        <w:t>27</w:t>
      </w:r>
      <w:r w:rsidRPr="00DA4C75">
        <w:rPr>
          <w:sz w:val="28"/>
          <w:szCs w:val="28"/>
        </w:rPr>
        <w:t>.12.201</w:t>
      </w:r>
      <w:r w:rsidR="003744BC">
        <w:rPr>
          <w:sz w:val="28"/>
          <w:szCs w:val="28"/>
        </w:rPr>
        <w:t>9</w:t>
      </w:r>
      <w:r w:rsidRPr="00DA4C75">
        <w:rPr>
          <w:sz w:val="28"/>
          <w:szCs w:val="28"/>
        </w:rPr>
        <w:t xml:space="preserve"> г. № </w:t>
      </w:r>
      <w:r w:rsidR="003744BC">
        <w:rPr>
          <w:sz w:val="28"/>
          <w:szCs w:val="28"/>
        </w:rPr>
        <w:t>76</w:t>
      </w:r>
      <w:r w:rsidRPr="00DA4C75">
        <w:rPr>
          <w:sz w:val="28"/>
          <w:szCs w:val="28"/>
        </w:rPr>
        <w:t xml:space="preserve"> </w:t>
      </w:r>
    </w:p>
    <w:p w:rsidR="0002285A" w:rsidRPr="00DA4C75" w:rsidRDefault="001B363C" w:rsidP="00AE3A4D">
      <w:pPr>
        <w:jc w:val="right"/>
        <w:rPr>
          <w:sz w:val="28"/>
          <w:szCs w:val="28"/>
        </w:rPr>
      </w:pPr>
      <w:r w:rsidRPr="00DA4C75">
        <w:rPr>
          <w:sz w:val="28"/>
          <w:szCs w:val="28"/>
        </w:rPr>
        <w:t>А</w:t>
      </w:r>
      <w:r w:rsidR="0002285A" w:rsidRPr="00DA4C75">
        <w:rPr>
          <w:sz w:val="28"/>
          <w:szCs w:val="28"/>
        </w:rPr>
        <w:t xml:space="preserve">дминистрации  </w:t>
      </w:r>
      <w:r w:rsidRPr="00DA4C75">
        <w:rPr>
          <w:sz w:val="28"/>
          <w:szCs w:val="28"/>
        </w:rPr>
        <w:t>Новосельс</w:t>
      </w:r>
      <w:r w:rsidR="0002285A" w:rsidRPr="00DA4C75">
        <w:rPr>
          <w:sz w:val="28"/>
          <w:szCs w:val="28"/>
        </w:rPr>
        <w:t xml:space="preserve">кого сельсовета </w:t>
      </w:r>
    </w:p>
    <w:p w:rsidR="00DA4C75" w:rsidRDefault="00DA4C75" w:rsidP="00AE3A4D">
      <w:pPr>
        <w:jc w:val="center"/>
        <w:rPr>
          <w:sz w:val="28"/>
          <w:szCs w:val="28"/>
        </w:rPr>
      </w:pPr>
    </w:p>
    <w:p w:rsidR="0002285A" w:rsidRPr="00135AB2" w:rsidRDefault="0002285A" w:rsidP="00AE3A4D">
      <w:pPr>
        <w:jc w:val="center"/>
        <w:rPr>
          <w:sz w:val="27"/>
          <w:szCs w:val="27"/>
        </w:rPr>
      </w:pPr>
      <w:r w:rsidRPr="00135AB2">
        <w:rPr>
          <w:sz w:val="27"/>
          <w:szCs w:val="27"/>
        </w:rPr>
        <w:t xml:space="preserve">План контрольной деятельности органа внутреннего муниципального финансового контроля </w:t>
      </w:r>
    </w:p>
    <w:p w:rsidR="0002285A" w:rsidRPr="00135AB2" w:rsidRDefault="0002285A" w:rsidP="00AE3A4D">
      <w:pPr>
        <w:jc w:val="center"/>
        <w:rPr>
          <w:sz w:val="27"/>
          <w:szCs w:val="27"/>
        </w:rPr>
      </w:pPr>
      <w:r w:rsidRPr="00135AB2">
        <w:rPr>
          <w:sz w:val="27"/>
          <w:szCs w:val="27"/>
        </w:rPr>
        <w:t>на 20</w:t>
      </w:r>
      <w:r w:rsidR="003744BC">
        <w:rPr>
          <w:sz w:val="27"/>
          <w:szCs w:val="27"/>
        </w:rPr>
        <w:t>20</w:t>
      </w:r>
      <w:r w:rsidRPr="00135AB2">
        <w:rPr>
          <w:sz w:val="27"/>
          <w:szCs w:val="27"/>
        </w:rPr>
        <w:t xml:space="preserve"> год </w:t>
      </w:r>
    </w:p>
    <w:tbl>
      <w:tblPr>
        <w:tblpPr w:leftFromText="180" w:rightFromText="180" w:bottomFromText="200" w:vertAnchor="text" w:horzAnchor="margin" w:tblpXSpec="center" w:tblpY="195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5"/>
        <w:gridCol w:w="1553"/>
        <w:gridCol w:w="1280"/>
        <w:gridCol w:w="4675"/>
        <w:gridCol w:w="1984"/>
        <w:gridCol w:w="1323"/>
        <w:gridCol w:w="1664"/>
        <w:gridCol w:w="1275"/>
        <w:gridCol w:w="6"/>
        <w:gridCol w:w="1548"/>
      </w:tblGrid>
      <w:tr w:rsidR="0002285A" w:rsidRPr="00135AB2" w:rsidTr="00FD4F42">
        <w:trPr>
          <w:trHeight w:val="864"/>
        </w:trPr>
        <w:tc>
          <w:tcPr>
            <w:tcW w:w="535" w:type="dxa"/>
          </w:tcPr>
          <w:p w:rsidR="0002285A" w:rsidRPr="00135AB2" w:rsidRDefault="0002285A" w:rsidP="005A3BF0">
            <w:pPr>
              <w:spacing w:line="276" w:lineRule="auto"/>
              <w:jc w:val="center"/>
              <w:rPr>
                <w:b/>
                <w:sz w:val="27"/>
                <w:szCs w:val="27"/>
                <w:lang w:eastAsia="en-US"/>
              </w:rPr>
            </w:pPr>
            <w:r w:rsidRPr="00135AB2">
              <w:rPr>
                <w:b/>
                <w:sz w:val="27"/>
                <w:szCs w:val="27"/>
                <w:lang w:eastAsia="en-US"/>
              </w:rPr>
              <w:t xml:space="preserve">№ </w:t>
            </w:r>
            <w:proofErr w:type="spellStart"/>
            <w:proofErr w:type="gramStart"/>
            <w:r w:rsidRPr="00135AB2">
              <w:rPr>
                <w:b/>
                <w:sz w:val="27"/>
                <w:szCs w:val="27"/>
                <w:lang w:eastAsia="en-US"/>
              </w:rPr>
              <w:t>п</w:t>
            </w:r>
            <w:proofErr w:type="spellEnd"/>
            <w:proofErr w:type="gramEnd"/>
            <w:r w:rsidRPr="00135AB2">
              <w:rPr>
                <w:b/>
                <w:sz w:val="27"/>
                <w:szCs w:val="27"/>
                <w:lang w:eastAsia="en-US"/>
              </w:rPr>
              <w:t>/</w:t>
            </w:r>
            <w:proofErr w:type="spellStart"/>
            <w:r w:rsidRPr="00135AB2">
              <w:rPr>
                <w:b/>
                <w:sz w:val="27"/>
                <w:szCs w:val="27"/>
                <w:lang w:eastAsia="en-US"/>
              </w:rPr>
              <w:t>п</w:t>
            </w:r>
            <w:proofErr w:type="spellEnd"/>
            <w:r w:rsidRPr="00135AB2">
              <w:rPr>
                <w:b/>
                <w:sz w:val="27"/>
                <w:szCs w:val="27"/>
                <w:lang w:eastAsia="en-US"/>
              </w:rPr>
              <w:t>/</w:t>
            </w:r>
          </w:p>
        </w:tc>
        <w:tc>
          <w:tcPr>
            <w:tcW w:w="1553" w:type="dxa"/>
          </w:tcPr>
          <w:p w:rsidR="0002285A" w:rsidRPr="00135AB2" w:rsidRDefault="0002285A" w:rsidP="005A3BF0">
            <w:pPr>
              <w:spacing w:line="276" w:lineRule="auto"/>
              <w:jc w:val="center"/>
              <w:rPr>
                <w:b/>
                <w:sz w:val="27"/>
                <w:szCs w:val="27"/>
                <w:lang w:eastAsia="en-US"/>
              </w:rPr>
            </w:pPr>
            <w:r w:rsidRPr="00135AB2">
              <w:rPr>
                <w:b/>
                <w:sz w:val="27"/>
                <w:szCs w:val="27"/>
                <w:lang w:eastAsia="en-US"/>
              </w:rPr>
              <w:t xml:space="preserve">Наименование контрольного мероприятия </w:t>
            </w:r>
          </w:p>
        </w:tc>
        <w:tc>
          <w:tcPr>
            <w:tcW w:w="1280" w:type="dxa"/>
          </w:tcPr>
          <w:p w:rsidR="0002285A" w:rsidRPr="00135AB2" w:rsidRDefault="0002285A" w:rsidP="005A3BF0">
            <w:pPr>
              <w:spacing w:line="276" w:lineRule="auto"/>
              <w:jc w:val="center"/>
              <w:rPr>
                <w:b/>
                <w:sz w:val="27"/>
                <w:szCs w:val="27"/>
                <w:lang w:eastAsia="en-US"/>
              </w:rPr>
            </w:pPr>
            <w:r w:rsidRPr="00135AB2">
              <w:rPr>
                <w:b/>
                <w:sz w:val="27"/>
                <w:szCs w:val="27"/>
                <w:lang w:eastAsia="en-US"/>
              </w:rPr>
              <w:t xml:space="preserve">Вид контроля </w:t>
            </w:r>
          </w:p>
        </w:tc>
        <w:tc>
          <w:tcPr>
            <w:tcW w:w="4675" w:type="dxa"/>
          </w:tcPr>
          <w:p w:rsidR="0002285A" w:rsidRPr="00135AB2" w:rsidRDefault="0002285A" w:rsidP="005A3BF0">
            <w:pPr>
              <w:spacing w:line="276" w:lineRule="auto"/>
              <w:jc w:val="center"/>
              <w:rPr>
                <w:b/>
                <w:sz w:val="27"/>
                <w:szCs w:val="27"/>
                <w:lang w:eastAsia="en-US"/>
              </w:rPr>
            </w:pPr>
            <w:r w:rsidRPr="00135AB2">
              <w:rPr>
                <w:b/>
                <w:sz w:val="27"/>
                <w:szCs w:val="27"/>
                <w:lang w:eastAsia="en-US"/>
              </w:rPr>
              <w:t xml:space="preserve">Тема контрольного мероприятия </w:t>
            </w:r>
          </w:p>
        </w:tc>
        <w:tc>
          <w:tcPr>
            <w:tcW w:w="1984" w:type="dxa"/>
          </w:tcPr>
          <w:p w:rsidR="0002285A" w:rsidRPr="00135AB2" w:rsidRDefault="0002285A" w:rsidP="005A3BF0">
            <w:pPr>
              <w:spacing w:line="276" w:lineRule="auto"/>
              <w:jc w:val="center"/>
              <w:rPr>
                <w:b/>
                <w:sz w:val="27"/>
                <w:szCs w:val="27"/>
                <w:lang w:eastAsia="en-US"/>
              </w:rPr>
            </w:pPr>
            <w:r w:rsidRPr="00135AB2">
              <w:rPr>
                <w:b/>
                <w:sz w:val="27"/>
                <w:szCs w:val="27"/>
                <w:lang w:eastAsia="en-US"/>
              </w:rPr>
              <w:t xml:space="preserve">Объект контроля </w:t>
            </w:r>
          </w:p>
        </w:tc>
        <w:tc>
          <w:tcPr>
            <w:tcW w:w="1323" w:type="dxa"/>
          </w:tcPr>
          <w:p w:rsidR="0002285A" w:rsidRPr="00135AB2" w:rsidRDefault="0002285A" w:rsidP="005A3BF0">
            <w:pPr>
              <w:spacing w:line="276" w:lineRule="auto"/>
              <w:jc w:val="center"/>
              <w:rPr>
                <w:b/>
                <w:sz w:val="27"/>
                <w:szCs w:val="27"/>
                <w:lang w:eastAsia="en-US"/>
              </w:rPr>
            </w:pPr>
            <w:r w:rsidRPr="00135AB2">
              <w:rPr>
                <w:b/>
                <w:sz w:val="27"/>
                <w:szCs w:val="27"/>
                <w:lang w:eastAsia="en-US"/>
              </w:rPr>
              <w:t xml:space="preserve">Проверяемый период </w:t>
            </w:r>
          </w:p>
        </w:tc>
        <w:tc>
          <w:tcPr>
            <w:tcW w:w="1664" w:type="dxa"/>
          </w:tcPr>
          <w:p w:rsidR="0002285A" w:rsidRPr="00135AB2" w:rsidRDefault="0002285A" w:rsidP="005A3BF0">
            <w:pPr>
              <w:spacing w:line="276" w:lineRule="auto"/>
              <w:jc w:val="center"/>
              <w:rPr>
                <w:b/>
                <w:sz w:val="27"/>
                <w:szCs w:val="27"/>
                <w:lang w:eastAsia="en-US"/>
              </w:rPr>
            </w:pPr>
            <w:r w:rsidRPr="00135AB2">
              <w:rPr>
                <w:b/>
                <w:sz w:val="27"/>
                <w:szCs w:val="27"/>
                <w:lang w:eastAsia="en-US"/>
              </w:rPr>
              <w:t xml:space="preserve">Суммы финансирования в проверяемом периоде </w:t>
            </w:r>
          </w:p>
        </w:tc>
        <w:tc>
          <w:tcPr>
            <w:tcW w:w="1281" w:type="dxa"/>
            <w:gridSpan w:val="2"/>
          </w:tcPr>
          <w:p w:rsidR="0002285A" w:rsidRPr="00135AB2" w:rsidRDefault="0002285A" w:rsidP="005A3BF0">
            <w:pPr>
              <w:spacing w:line="276" w:lineRule="auto"/>
              <w:jc w:val="center"/>
              <w:rPr>
                <w:b/>
                <w:sz w:val="27"/>
                <w:szCs w:val="27"/>
                <w:lang w:eastAsia="en-US"/>
              </w:rPr>
            </w:pPr>
            <w:r w:rsidRPr="00135AB2">
              <w:rPr>
                <w:b/>
                <w:sz w:val="27"/>
                <w:szCs w:val="27"/>
                <w:lang w:eastAsia="en-US"/>
              </w:rPr>
              <w:t>Срок проведения контрольного мероприятия</w:t>
            </w:r>
          </w:p>
        </w:tc>
        <w:tc>
          <w:tcPr>
            <w:tcW w:w="1548" w:type="dxa"/>
          </w:tcPr>
          <w:p w:rsidR="0002285A" w:rsidRPr="00135AB2" w:rsidRDefault="0002285A" w:rsidP="005A3BF0">
            <w:pPr>
              <w:spacing w:line="276" w:lineRule="auto"/>
              <w:jc w:val="center"/>
              <w:rPr>
                <w:b/>
                <w:sz w:val="27"/>
                <w:szCs w:val="27"/>
                <w:lang w:eastAsia="en-US"/>
              </w:rPr>
            </w:pPr>
            <w:r w:rsidRPr="00135AB2">
              <w:rPr>
                <w:b/>
                <w:sz w:val="27"/>
                <w:szCs w:val="27"/>
                <w:lang w:eastAsia="en-US"/>
              </w:rPr>
              <w:t>Ответственные исполнители</w:t>
            </w:r>
          </w:p>
        </w:tc>
      </w:tr>
      <w:tr w:rsidR="0002285A" w:rsidRPr="00135AB2" w:rsidTr="00FD4F42">
        <w:trPr>
          <w:trHeight w:val="295"/>
        </w:trPr>
        <w:tc>
          <w:tcPr>
            <w:tcW w:w="535" w:type="dxa"/>
          </w:tcPr>
          <w:p w:rsidR="0002285A" w:rsidRPr="00135AB2" w:rsidRDefault="0002285A" w:rsidP="005A3BF0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135AB2">
              <w:rPr>
                <w:sz w:val="27"/>
                <w:szCs w:val="27"/>
                <w:lang w:eastAsia="en-US"/>
              </w:rPr>
              <w:t>1</w:t>
            </w:r>
          </w:p>
        </w:tc>
        <w:tc>
          <w:tcPr>
            <w:tcW w:w="1553" w:type="dxa"/>
          </w:tcPr>
          <w:p w:rsidR="0002285A" w:rsidRPr="00135AB2" w:rsidRDefault="0002285A" w:rsidP="005A3BF0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135AB2">
              <w:rPr>
                <w:sz w:val="27"/>
                <w:szCs w:val="27"/>
                <w:lang w:eastAsia="en-US"/>
              </w:rPr>
              <w:t xml:space="preserve">Камеральная проверка </w:t>
            </w:r>
          </w:p>
        </w:tc>
        <w:tc>
          <w:tcPr>
            <w:tcW w:w="1280" w:type="dxa"/>
          </w:tcPr>
          <w:p w:rsidR="0002285A" w:rsidRPr="00135AB2" w:rsidRDefault="0002285A" w:rsidP="005A3BF0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135AB2">
              <w:rPr>
                <w:sz w:val="27"/>
                <w:szCs w:val="27"/>
                <w:lang w:eastAsia="en-US"/>
              </w:rPr>
              <w:t>выборочная</w:t>
            </w:r>
          </w:p>
        </w:tc>
        <w:tc>
          <w:tcPr>
            <w:tcW w:w="4675" w:type="dxa"/>
          </w:tcPr>
          <w:p w:rsidR="0002285A" w:rsidRPr="00135AB2" w:rsidRDefault="0002285A" w:rsidP="00135AB2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135AB2">
              <w:rPr>
                <w:sz w:val="27"/>
                <w:szCs w:val="27"/>
                <w:lang w:eastAsia="en-US"/>
              </w:rPr>
              <w:t xml:space="preserve">Проверка финансово-хозяйственной деятельности </w:t>
            </w:r>
            <w:r w:rsidR="001B363C" w:rsidRPr="00135AB2">
              <w:rPr>
                <w:sz w:val="27"/>
                <w:szCs w:val="27"/>
                <w:lang w:eastAsia="en-US"/>
              </w:rPr>
              <w:t>МКУ Новосельский «КДЦ»</w:t>
            </w:r>
            <w:r w:rsidRPr="00135AB2">
              <w:rPr>
                <w:sz w:val="27"/>
                <w:szCs w:val="27"/>
                <w:lang w:eastAsia="en-US"/>
              </w:rPr>
              <w:t xml:space="preserve">: проверка целевого и эффективного использования средств бюджета,  проверка своевременности, полноты и достоверности составления и предоставления бухгалтерской отчетности, другие доступные материалы, характеризующие деятельность объекта финансового контроля; </w:t>
            </w:r>
            <w:r w:rsidR="00DA4C75" w:rsidRPr="00135AB2">
              <w:rPr>
                <w:sz w:val="27"/>
                <w:szCs w:val="27"/>
                <w:lang w:eastAsia="en-US"/>
              </w:rPr>
              <w:t>проверка</w:t>
            </w:r>
            <w:r w:rsidRPr="00135AB2">
              <w:rPr>
                <w:sz w:val="27"/>
                <w:szCs w:val="27"/>
                <w:lang w:eastAsia="en-US"/>
              </w:rPr>
              <w:t xml:space="preserve"> расчет</w:t>
            </w:r>
            <w:r w:rsidR="00DA4C75" w:rsidRPr="00135AB2">
              <w:rPr>
                <w:sz w:val="27"/>
                <w:szCs w:val="27"/>
                <w:lang w:eastAsia="en-US"/>
              </w:rPr>
              <w:t>а</w:t>
            </w:r>
            <w:r w:rsidRPr="00135AB2">
              <w:rPr>
                <w:sz w:val="27"/>
                <w:szCs w:val="27"/>
                <w:lang w:eastAsia="en-US"/>
              </w:rPr>
              <w:t xml:space="preserve"> фонда оплаты труда и взносов по обязательному социальному страхованию работников,   проверка сохранности основных средств; балансовая проверка по отдельным вопросам для сбора, анализа, сверки </w:t>
            </w:r>
            <w:r w:rsidRPr="00135AB2">
              <w:rPr>
                <w:sz w:val="27"/>
                <w:szCs w:val="27"/>
                <w:lang w:eastAsia="en-US"/>
              </w:rPr>
              <w:lastRenderedPageBreak/>
              <w:t>взаимозачетов по денежным и не денежным показателям, годовых отчетных форм</w:t>
            </w:r>
            <w:r w:rsidR="00DA4C75" w:rsidRPr="00135AB2">
              <w:rPr>
                <w:sz w:val="27"/>
                <w:szCs w:val="27"/>
                <w:lang w:eastAsia="en-US"/>
              </w:rPr>
              <w:t>.</w:t>
            </w:r>
          </w:p>
        </w:tc>
        <w:tc>
          <w:tcPr>
            <w:tcW w:w="1984" w:type="dxa"/>
          </w:tcPr>
          <w:p w:rsidR="0002285A" w:rsidRPr="00135AB2" w:rsidRDefault="001B363C" w:rsidP="005A3BF0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135AB2">
              <w:rPr>
                <w:sz w:val="27"/>
                <w:szCs w:val="27"/>
                <w:lang w:eastAsia="en-US"/>
              </w:rPr>
              <w:lastRenderedPageBreak/>
              <w:t>МКУ Новосельский «КДЦ»</w:t>
            </w:r>
          </w:p>
        </w:tc>
        <w:tc>
          <w:tcPr>
            <w:tcW w:w="1323" w:type="dxa"/>
          </w:tcPr>
          <w:p w:rsidR="0002285A" w:rsidRPr="00135AB2" w:rsidRDefault="0002285A" w:rsidP="003744BC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135AB2">
              <w:rPr>
                <w:sz w:val="27"/>
                <w:szCs w:val="27"/>
                <w:lang w:eastAsia="en-US"/>
              </w:rPr>
              <w:t>201</w:t>
            </w:r>
            <w:r w:rsidR="003744BC">
              <w:rPr>
                <w:sz w:val="27"/>
                <w:szCs w:val="27"/>
                <w:lang w:eastAsia="en-US"/>
              </w:rPr>
              <w:t>9</w:t>
            </w:r>
          </w:p>
        </w:tc>
        <w:tc>
          <w:tcPr>
            <w:tcW w:w="1664" w:type="dxa"/>
          </w:tcPr>
          <w:p w:rsidR="0002285A" w:rsidRPr="00135AB2" w:rsidRDefault="0002285A" w:rsidP="005A3BF0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1275" w:type="dxa"/>
          </w:tcPr>
          <w:p w:rsidR="0002285A" w:rsidRPr="00135AB2" w:rsidRDefault="0002285A" w:rsidP="003744BC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135AB2">
              <w:rPr>
                <w:sz w:val="27"/>
                <w:szCs w:val="27"/>
                <w:lang w:eastAsia="en-US"/>
              </w:rPr>
              <w:t>ию</w:t>
            </w:r>
            <w:r w:rsidR="003744BC">
              <w:rPr>
                <w:sz w:val="27"/>
                <w:szCs w:val="27"/>
                <w:lang w:eastAsia="en-US"/>
              </w:rPr>
              <w:t>ль</w:t>
            </w:r>
          </w:p>
        </w:tc>
        <w:tc>
          <w:tcPr>
            <w:tcW w:w="1554" w:type="dxa"/>
            <w:gridSpan w:val="2"/>
          </w:tcPr>
          <w:p w:rsidR="00DA4C75" w:rsidRPr="00135AB2" w:rsidRDefault="001B363C" w:rsidP="005A3BF0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135AB2">
              <w:rPr>
                <w:sz w:val="27"/>
                <w:szCs w:val="27"/>
                <w:lang w:eastAsia="en-US"/>
              </w:rPr>
              <w:t>Квашнин В.Н</w:t>
            </w:r>
          </w:p>
          <w:p w:rsidR="0002285A" w:rsidRPr="00135AB2" w:rsidRDefault="001B363C" w:rsidP="005A3BF0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135AB2">
              <w:rPr>
                <w:sz w:val="27"/>
                <w:szCs w:val="27"/>
                <w:lang w:eastAsia="en-US"/>
              </w:rPr>
              <w:t>.</w:t>
            </w:r>
          </w:p>
        </w:tc>
      </w:tr>
      <w:tr w:rsidR="00DA4C75" w:rsidRPr="00135AB2" w:rsidTr="00DA4C75">
        <w:trPr>
          <w:trHeight w:val="7676"/>
        </w:trPr>
        <w:tc>
          <w:tcPr>
            <w:tcW w:w="535" w:type="dxa"/>
          </w:tcPr>
          <w:p w:rsidR="00DA4C75" w:rsidRPr="00135AB2" w:rsidRDefault="00DA4C75" w:rsidP="005A3BF0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135AB2">
              <w:rPr>
                <w:sz w:val="27"/>
                <w:szCs w:val="27"/>
                <w:lang w:eastAsia="en-US"/>
              </w:rPr>
              <w:lastRenderedPageBreak/>
              <w:t>2</w:t>
            </w:r>
          </w:p>
        </w:tc>
        <w:tc>
          <w:tcPr>
            <w:tcW w:w="1553" w:type="dxa"/>
          </w:tcPr>
          <w:p w:rsidR="00DA4C75" w:rsidRPr="00135AB2" w:rsidRDefault="00DA4C75" w:rsidP="005A3BF0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135AB2">
              <w:rPr>
                <w:sz w:val="27"/>
                <w:szCs w:val="27"/>
                <w:lang w:eastAsia="en-US"/>
              </w:rPr>
              <w:t>Камеральная проверка</w:t>
            </w:r>
          </w:p>
        </w:tc>
        <w:tc>
          <w:tcPr>
            <w:tcW w:w="1280" w:type="dxa"/>
          </w:tcPr>
          <w:p w:rsidR="00DA4C75" w:rsidRPr="00135AB2" w:rsidRDefault="00DA4C75" w:rsidP="005A3BF0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135AB2">
              <w:rPr>
                <w:sz w:val="27"/>
                <w:szCs w:val="27"/>
                <w:lang w:eastAsia="en-US"/>
              </w:rPr>
              <w:t>выборочная</w:t>
            </w:r>
          </w:p>
        </w:tc>
        <w:tc>
          <w:tcPr>
            <w:tcW w:w="4675" w:type="dxa"/>
          </w:tcPr>
          <w:p w:rsidR="00DA4C75" w:rsidRPr="00135AB2" w:rsidRDefault="00DA4C75" w:rsidP="00135AB2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135AB2">
              <w:rPr>
                <w:sz w:val="27"/>
                <w:szCs w:val="27"/>
                <w:lang w:eastAsia="en-US"/>
              </w:rPr>
              <w:t xml:space="preserve">Проверка финансово-хозяйственной деятельности «МУП ЖКХ Новосельское»: проверка целевого и эффективного использования средств </w:t>
            </w:r>
            <w:r w:rsidR="00135AB2" w:rsidRPr="00135AB2">
              <w:rPr>
                <w:sz w:val="27"/>
                <w:szCs w:val="27"/>
                <w:lang w:eastAsia="en-US"/>
              </w:rPr>
              <w:t>с</w:t>
            </w:r>
            <w:r w:rsidRPr="00135AB2">
              <w:rPr>
                <w:sz w:val="27"/>
                <w:szCs w:val="27"/>
                <w:lang w:eastAsia="en-US"/>
              </w:rPr>
              <w:t>убсидий,  проверка своевременности, полноты и достоверности составления и предоставления бухгалтерской отчетности, другие доступные материалы, характеризующие деятельность объекта финансового контроля; проверка расчета фонда оплаты труда и взносов по обязательному социальному страхованию работников,   проверка сохранности основных средств; балансовая проверка по отдельным вопросам для сбора, анализа, сверки взаимозачетов по денежным и не денежным показателям, годовых отчетных форм.</w:t>
            </w:r>
          </w:p>
        </w:tc>
        <w:tc>
          <w:tcPr>
            <w:tcW w:w="1984" w:type="dxa"/>
          </w:tcPr>
          <w:p w:rsidR="00DA4C75" w:rsidRPr="00135AB2" w:rsidRDefault="00DA4C75" w:rsidP="005A3BF0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135AB2">
              <w:rPr>
                <w:sz w:val="27"/>
                <w:szCs w:val="27"/>
                <w:lang w:eastAsia="en-US"/>
              </w:rPr>
              <w:t>«МУП ЖКХ Новосельское»</w:t>
            </w:r>
          </w:p>
        </w:tc>
        <w:tc>
          <w:tcPr>
            <w:tcW w:w="1323" w:type="dxa"/>
          </w:tcPr>
          <w:p w:rsidR="00DA4C75" w:rsidRPr="00135AB2" w:rsidRDefault="00DA4C75" w:rsidP="003744BC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135AB2">
              <w:rPr>
                <w:sz w:val="27"/>
                <w:szCs w:val="27"/>
                <w:lang w:eastAsia="en-US"/>
              </w:rPr>
              <w:t>201</w:t>
            </w:r>
            <w:r w:rsidR="003744BC">
              <w:rPr>
                <w:sz w:val="27"/>
                <w:szCs w:val="27"/>
                <w:lang w:eastAsia="en-US"/>
              </w:rPr>
              <w:t>9</w:t>
            </w:r>
          </w:p>
        </w:tc>
        <w:tc>
          <w:tcPr>
            <w:tcW w:w="1664" w:type="dxa"/>
          </w:tcPr>
          <w:p w:rsidR="00DA4C75" w:rsidRPr="00135AB2" w:rsidRDefault="00DA4C75" w:rsidP="005A3BF0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1275" w:type="dxa"/>
          </w:tcPr>
          <w:p w:rsidR="00DA4C75" w:rsidRPr="00135AB2" w:rsidRDefault="00DA4C75" w:rsidP="005A3BF0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135AB2">
              <w:rPr>
                <w:sz w:val="27"/>
                <w:szCs w:val="27"/>
                <w:lang w:eastAsia="en-US"/>
              </w:rPr>
              <w:t>ноябрь</w:t>
            </w:r>
          </w:p>
        </w:tc>
        <w:tc>
          <w:tcPr>
            <w:tcW w:w="1554" w:type="dxa"/>
            <w:gridSpan w:val="2"/>
          </w:tcPr>
          <w:p w:rsidR="00DA4C75" w:rsidRPr="00135AB2" w:rsidRDefault="00DA4C75" w:rsidP="005A3BF0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135AB2">
              <w:rPr>
                <w:sz w:val="27"/>
                <w:szCs w:val="27"/>
                <w:lang w:eastAsia="en-US"/>
              </w:rPr>
              <w:t>Квашнин В.Н.</w:t>
            </w:r>
          </w:p>
        </w:tc>
      </w:tr>
    </w:tbl>
    <w:tbl>
      <w:tblPr>
        <w:tblW w:w="0" w:type="auto"/>
        <w:tblLayout w:type="fixed"/>
        <w:tblLook w:val="01E0"/>
      </w:tblPr>
      <w:tblGrid>
        <w:gridCol w:w="4929"/>
        <w:gridCol w:w="4928"/>
        <w:gridCol w:w="4929"/>
      </w:tblGrid>
      <w:tr w:rsidR="0002285A" w:rsidRPr="00135AB2" w:rsidTr="005A3BF0">
        <w:tc>
          <w:tcPr>
            <w:tcW w:w="4929" w:type="dxa"/>
          </w:tcPr>
          <w:p w:rsidR="0002285A" w:rsidRPr="00135AB2" w:rsidRDefault="00DA4C75" w:rsidP="005A3BF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135AB2">
              <w:rPr>
                <w:sz w:val="27"/>
                <w:szCs w:val="27"/>
                <w:lang w:eastAsia="en-US"/>
              </w:rPr>
              <w:t xml:space="preserve">Глава Новосельского сельсовета                                               </w:t>
            </w:r>
          </w:p>
          <w:p w:rsidR="0002285A" w:rsidRPr="00135AB2" w:rsidRDefault="0002285A" w:rsidP="005A3BF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  <w:tc>
          <w:tcPr>
            <w:tcW w:w="4928" w:type="dxa"/>
          </w:tcPr>
          <w:p w:rsidR="0002285A" w:rsidRPr="00135AB2" w:rsidRDefault="00DA4C75" w:rsidP="005A3BF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135AB2">
              <w:rPr>
                <w:sz w:val="27"/>
                <w:szCs w:val="27"/>
                <w:lang w:eastAsia="en-US"/>
              </w:rPr>
              <w:t>В.Н.Квашнин</w:t>
            </w:r>
          </w:p>
        </w:tc>
        <w:tc>
          <w:tcPr>
            <w:tcW w:w="4929" w:type="dxa"/>
          </w:tcPr>
          <w:p w:rsidR="0002285A" w:rsidRPr="00135AB2" w:rsidRDefault="0002285A" w:rsidP="005A3BF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  <w:p w:rsidR="0002285A" w:rsidRPr="00135AB2" w:rsidRDefault="0002285A" w:rsidP="005A3BF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02285A" w:rsidRPr="00493A9F" w:rsidTr="005A3BF0">
        <w:tc>
          <w:tcPr>
            <w:tcW w:w="4929" w:type="dxa"/>
          </w:tcPr>
          <w:p w:rsidR="0002285A" w:rsidRDefault="0002285A" w:rsidP="005A3BF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928" w:type="dxa"/>
          </w:tcPr>
          <w:p w:rsidR="0002285A" w:rsidRDefault="0002285A" w:rsidP="005A3BF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929" w:type="dxa"/>
          </w:tcPr>
          <w:p w:rsidR="0002285A" w:rsidRPr="00493A9F" w:rsidRDefault="0002285A" w:rsidP="005A3BF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02285A" w:rsidRDefault="0002285A" w:rsidP="00763C72">
      <w:pPr>
        <w:autoSpaceDE w:val="0"/>
        <w:autoSpaceDN w:val="0"/>
        <w:adjustRightInd w:val="0"/>
        <w:ind w:firstLine="540"/>
        <w:jc w:val="both"/>
        <w:outlineLvl w:val="0"/>
      </w:pPr>
    </w:p>
    <w:sectPr w:rsidR="0002285A" w:rsidSect="00DA4C75">
      <w:pgSz w:w="16838" w:h="11906" w:orient="landscape"/>
      <w:pgMar w:top="426" w:right="678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158E1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DECEC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492C7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6FA2C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78CB0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53C15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8839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8DCC9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CDC75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60462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0004"/>
  <w:doNotTrackMoves/>
  <w:documentProtection w:edit="readOnly" w:formatting="1" w:enforcement="0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3C72"/>
    <w:rsid w:val="0002091E"/>
    <w:rsid w:val="0002285A"/>
    <w:rsid w:val="00135AB2"/>
    <w:rsid w:val="00187A23"/>
    <w:rsid w:val="001A046B"/>
    <w:rsid w:val="001B363C"/>
    <w:rsid w:val="001E5D41"/>
    <w:rsid w:val="00233512"/>
    <w:rsid w:val="002543BD"/>
    <w:rsid w:val="002A026D"/>
    <w:rsid w:val="002D6E6F"/>
    <w:rsid w:val="003624B6"/>
    <w:rsid w:val="003744BC"/>
    <w:rsid w:val="003E029E"/>
    <w:rsid w:val="0048512E"/>
    <w:rsid w:val="00493A9F"/>
    <w:rsid w:val="00526199"/>
    <w:rsid w:val="00563B5D"/>
    <w:rsid w:val="0058085A"/>
    <w:rsid w:val="005A3BF0"/>
    <w:rsid w:val="005B6178"/>
    <w:rsid w:val="005C3641"/>
    <w:rsid w:val="005D4FBB"/>
    <w:rsid w:val="006C5481"/>
    <w:rsid w:val="006C641E"/>
    <w:rsid w:val="00723032"/>
    <w:rsid w:val="00742913"/>
    <w:rsid w:val="00742B6F"/>
    <w:rsid w:val="00763C72"/>
    <w:rsid w:val="007835E0"/>
    <w:rsid w:val="007A3728"/>
    <w:rsid w:val="00891772"/>
    <w:rsid w:val="008C7A02"/>
    <w:rsid w:val="00932E01"/>
    <w:rsid w:val="00A1299F"/>
    <w:rsid w:val="00A82C9F"/>
    <w:rsid w:val="00AE3A4D"/>
    <w:rsid w:val="00BE07C4"/>
    <w:rsid w:val="00C42C43"/>
    <w:rsid w:val="00C96004"/>
    <w:rsid w:val="00D3403C"/>
    <w:rsid w:val="00DA4C75"/>
    <w:rsid w:val="00DE5EF9"/>
    <w:rsid w:val="00E512B3"/>
    <w:rsid w:val="00ED0FE7"/>
    <w:rsid w:val="00F630E7"/>
    <w:rsid w:val="00FD4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C7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763C72"/>
    <w:rPr>
      <w:rFonts w:cs="Times New Roman"/>
      <w:color w:val="0000FF"/>
      <w:u w:val="single"/>
    </w:rPr>
  </w:style>
  <w:style w:type="paragraph" w:styleId="a4">
    <w:name w:val="No Spacing"/>
    <w:link w:val="a5"/>
    <w:uiPriority w:val="1"/>
    <w:qFormat/>
    <w:rsid w:val="00763C72"/>
    <w:rPr>
      <w:rFonts w:eastAsia="Times New Roman"/>
      <w:sz w:val="22"/>
      <w:szCs w:val="22"/>
    </w:rPr>
  </w:style>
  <w:style w:type="paragraph" w:customStyle="1" w:styleId="ConsPlusTitle">
    <w:name w:val="ConsPlusTitle"/>
    <w:uiPriority w:val="99"/>
    <w:rsid w:val="00763C7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763C72"/>
    <w:rPr>
      <w:rFonts w:cs="Times New Roman"/>
    </w:rPr>
  </w:style>
  <w:style w:type="paragraph" w:customStyle="1" w:styleId="Style8">
    <w:name w:val="Style8"/>
    <w:basedOn w:val="a"/>
    <w:uiPriority w:val="99"/>
    <w:rsid w:val="00763C72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basedOn w:val="a0"/>
    <w:uiPriority w:val="99"/>
    <w:rsid w:val="00763C72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a5">
    <w:name w:val="Без интервала Знак"/>
    <w:basedOn w:val="a0"/>
    <w:link w:val="a4"/>
    <w:uiPriority w:val="1"/>
    <w:locked/>
    <w:rsid w:val="00763C72"/>
    <w:rPr>
      <w:rFonts w:eastAsia="Times New Roman"/>
      <w:sz w:val="22"/>
      <w:szCs w:val="22"/>
      <w:lang w:val="ru-RU" w:eastAsia="ru-RU" w:bidi="ar-SA"/>
    </w:rPr>
  </w:style>
  <w:style w:type="paragraph" w:styleId="a6">
    <w:name w:val="Balloon Text"/>
    <w:basedOn w:val="a"/>
    <w:link w:val="a7"/>
    <w:uiPriority w:val="99"/>
    <w:semiHidden/>
    <w:rsid w:val="00763C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763C72"/>
    <w:rPr>
      <w:rFonts w:ascii="Tahoma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rsid w:val="002543BD"/>
  </w:style>
  <w:style w:type="character" w:styleId="HTML">
    <w:name w:val="HTML Typewriter"/>
    <w:basedOn w:val="a0"/>
    <w:uiPriority w:val="99"/>
    <w:rsid w:val="00F630E7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2018-12-25T02:59:00Z</cp:lastPrinted>
  <dcterms:created xsi:type="dcterms:W3CDTF">2017-12-01T05:00:00Z</dcterms:created>
  <dcterms:modified xsi:type="dcterms:W3CDTF">2020-01-27T09:46:00Z</dcterms:modified>
</cp:coreProperties>
</file>