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85A" w:rsidRDefault="0002285A" w:rsidP="00763C72">
      <w:pPr>
        <w:pStyle w:val="ConsPlusTitle"/>
        <w:widowControl/>
        <w:rPr>
          <w:b w:val="0"/>
          <w:bCs w:val="0"/>
          <w:sz w:val="28"/>
          <w:szCs w:val="28"/>
        </w:rPr>
      </w:pPr>
    </w:p>
    <w:p w:rsidR="0002285A" w:rsidRDefault="0002285A" w:rsidP="00763C72">
      <w:pPr>
        <w:pStyle w:val="ConsPlusTitle"/>
        <w:widowControl/>
        <w:jc w:val="center"/>
      </w:pPr>
    </w:p>
    <w:p w:rsidR="0002285A" w:rsidRDefault="0002285A" w:rsidP="00493A9F">
      <w:pPr>
        <w:jc w:val="right"/>
        <w:sectPr w:rsidR="0002285A" w:rsidSect="00493A9F">
          <w:type w:val="evenPage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8F6C4D" w:rsidRPr="00DA4C75" w:rsidRDefault="008F6C4D" w:rsidP="008F6C4D">
      <w:pPr>
        <w:jc w:val="right"/>
        <w:rPr>
          <w:sz w:val="28"/>
          <w:szCs w:val="28"/>
        </w:rPr>
      </w:pPr>
      <w:r w:rsidRPr="00DA4C75">
        <w:rPr>
          <w:sz w:val="28"/>
          <w:szCs w:val="28"/>
        </w:rPr>
        <w:lastRenderedPageBreak/>
        <w:t xml:space="preserve">Приложение к постановлению от </w:t>
      </w:r>
      <w:r>
        <w:rPr>
          <w:sz w:val="28"/>
          <w:szCs w:val="28"/>
        </w:rPr>
        <w:t>28</w:t>
      </w:r>
      <w:r w:rsidRPr="00DA4C75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DA4C75">
        <w:rPr>
          <w:sz w:val="28"/>
          <w:szCs w:val="28"/>
        </w:rPr>
        <w:t xml:space="preserve"> г. № </w:t>
      </w:r>
      <w:r>
        <w:rPr>
          <w:sz w:val="28"/>
          <w:szCs w:val="28"/>
        </w:rPr>
        <w:t>52</w:t>
      </w:r>
      <w:r w:rsidRPr="00DA4C75">
        <w:rPr>
          <w:sz w:val="28"/>
          <w:szCs w:val="28"/>
        </w:rPr>
        <w:t xml:space="preserve"> </w:t>
      </w:r>
    </w:p>
    <w:p w:rsidR="008F6C4D" w:rsidRPr="00DA4C75" w:rsidRDefault="008F6C4D" w:rsidP="008F6C4D">
      <w:pPr>
        <w:jc w:val="right"/>
        <w:rPr>
          <w:sz w:val="28"/>
          <w:szCs w:val="28"/>
        </w:rPr>
      </w:pPr>
      <w:r w:rsidRPr="00DA4C75">
        <w:rPr>
          <w:sz w:val="28"/>
          <w:szCs w:val="28"/>
        </w:rPr>
        <w:t xml:space="preserve">Администрации  Новосельского сельсовета </w:t>
      </w:r>
    </w:p>
    <w:p w:rsidR="008F6C4D" w:rsidRDefault="008F6C4D" w:rsidP="008F6C4D">
      <w:pPr>
        <w:jc w:val="center"/>
        <w:rPr>
          <w:sz w:val="28"/>
          <w:szCs w:val="28"/>
        </w:rPr>
      </w:pPr>
    </w:p>
    <w:p w:rsidR="008F6C4D" w:rsidRPr="00135AB2" w:rsidRDefault="008F6C4D" w:rsidP="008F6C4D">
      <w:pPr>
        <w:jc w:val="center"/>
        <w:rPr>
          <w:sz w:val="27"/>
          <w:szCs w:val="27"/>
        </w:rPr>
      </w:pPr>
      <w:r w:rsidRPr="00135AB2">
        <w:rPr>
          <w:sz w:val="27"/>
          <w:szCs w:val="27"/>
        </w:rPr>
        <w:t xml:space="preserve">План контрольной деятельности органа внутреннего муниципального финансового контроля </w:t>
      </w:r>
    </w:p>
    <w:p w:rsidR="008F6C4D" w:rsidRPr="00135AB2" w:rsidRDefault="008F6C4D" w:rsidP="008F6C4D">
      <w:pPr>
        <w:jc w:val="center"/>
        <w:rPr>
          <w:sz w:val="27"/>
          <w:szCs w:val="27"/>
        </w:rPr>
      </w:pPr>
      <w:r w:rsidRPr="00135AB2">
        <w:rPr>
          <w:sz w:val="27"/>
          <w:szCs w:val="27"/>
        </w:rPr>
        <w:t>на 20</w:t>
      </w:r>
      <w:r>
        <w:rPr>
          <w:sz w:val="27"/>
          <w:szCs w:val="27"/>
        </w:rPr>
        <w:t>21</w:t>
      </w:r>
      <w:r w:rsidRPr="00135AB2">
        <w:rPr>
          <w:sz w:val="27"/>
          <w:szCs w:val="27"/>
        </w:rPr>
        <w:t xml:space="preserve"> год </w:t>
      </w:r>
    </w:p>
    <w:tbl>
      <w:tblPr>
        <w:tblpPr w:leftFromText="180" w:rightFromText="180" w:bottomFromText="200" w:vertAnchor="text" w:horzAnchor="margin" w:tblpXSpec="center" w:tblpY="195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1553"/>
        <w:gridCol w:w="1280"/>
        <w:gridCol w:w="4675"/>
        <w:gridCol w:w="1984"/>
        <w:gridCol w:w="1323"/>
        <w:gridCol w:w="1664"/>
        <w:gridCol w:w="1275"/>
        <w:gridCol w:w="6"/>
        <w:gridCol w:w="1548"/>
      </w:tblGrid>
      <w:tr w:rsidR="008F6C4D" w:rsidRPr="00135AB2" w:rsidTr="00B56B0B">
        <w:trPr>
          <w:trHeight w:val="864"/>
        </w:trPr>
        <w:tc>
          <w:tcPr>
            <w:tcW w:w="535" w:type="dxa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№ </w:t>
            </w:r>
            <w:proofErr w:type="spellStart"/>
            <w:proofErr w:type="gramStart"/>
            <w:r w:rsidRPr="00135AB2">
              <w:rPr>
                <w:b/>
                <w:sz w:val="27"/>
                <w:szCs w:val="27"/>
                <w:lang w:eastAsia="en-US"/>
              </w:rPr>
              <w:t>п</w:t>
            </w:r>
            <w:proofErr w:type="spellEnd"/>
            <w:proofErr w:type="gramEnd"/>
            <w:r w:rsidRPr="00135AB2">
              <w:rPr>
                <w:b/>
                <w:sz w:val="27"/>
                <w:szCs w:val="27"/>
                <w:lang w:eastAsia="en-US"/>
              </w:rPr>
              <w:t>/</w:t>
            </w:r>
            <w:proofErr w:type="spellStart"/>
            <w:r w:rsidRPr="00135AB2">
              <w:rPr>
                <w:b/>
                <w:sz w:val="27"/>
                <w:szCs w:val="27"/>
                <w:lang w:eastAsia="en-US"/>
              </w:rPr>
              <w:t>п</w:t>
            </w:r>
            <w:proofErr w:type="spellEnd"/>
            <w:r w:rsidRPr="00135AB2">
              <w:rPr>
                <w:b/>
                <w:sz w:val="27"/>
                <w:szCs w:val="27"/>
                <w:lang w:eastAsia="en-US"/>
              </w:rPr>
              <w:t>/</w:t>
            </w:r>
          </w:p>
        </w:tc>
        <w:tc>
          <w:tcPr>
            <w:tcW w:w="1553" w:type="dxa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Наименование контрольного мероприятия </w:t>
            </w:r>
          </w:p>
        </w:tc>
        <w:tc>
          <w:tcPr>
            <w:tcW w:w="1280" w:type="dxa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Вид контроля </w:t>
            </w:r>
          </w:p>
        </w:tc>
        <w:tc>
          <w:tcPr>
            <w:tcW w:w="4675" w:type="dxa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Тема контрольного мероприятия </w:t>
            </w:r>
          </w:p>
        </w:tc>
        <w:tc>
          <w:tcPr>
            <w:tcW w:w="1984" w:type="dxa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Объект контроля </w:t>
            </w:r>
          </w:p>
        </w:tc>
        <w:tc>
          <w:tcPr>
            <w:tcW w:w="1323" w:type="dxa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Проверяемый период </w:t>
            </w:r>
          </w:p>
        </w:tc>
        <w:tc>
          <w:tcPr>
            <w:tcW w:w="1664" w:type="dxa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Суммы финансирования в проверяемом периоде </w:t>
            </w:r>
          </w:p>
        </w:tc>
        <w:tc>
          <w:tcPr>
            <w:tcW w:w="1281" w:type="dxa"/>
            <w:gridSpan w:val="2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>Срок проведения контрольного мероприятия</w:t>
            </w:r>
          </w:p>
        </w:tc>
        <w:tc>
          <w:tcPr>
            <w:tcW w:w="1548" w:type="dxa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>Ответственные исполнители</w:t>
            </w:r>
          </w:p>
        </w:tc>
      </w:tr>
      <w:tr w:rsidR="008F6C4D" w:rsidRPr="00135AB2" w:rsidTr="00B56B0B">
        <w:trPr>
          <w:trHeight w:val="295"/>
        </w:trPr>
        <w:tc>
          <w:tcPr>
            <w:tcW w:w="535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1</w:t>
            </w:r>
          </w:p>
        </w:tc>
        <w:tc>
          <w:tcPr>
            <w:tcW w:w="1553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Камеральная проверка </w:t>
            </w:r>
          </w:p>
        </w:tc>
        <w:tc>
          <w:tcPr>
            <w:tcW w:w="1280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выборочная</w:t>
            </w:r>
          </w:p>
        </w:tc>
        <w:tc>
          <w:tcPr>
            <w:tcW w:w="4675" w:type="dxa"/>
          </w:tcPr>
          <w:p w:rsidR="008F6C4D" w:rsidRPr="00945C8C" w:rsidRDefault="008F6C4D" w:rsidP="00B56B0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45C8C">
              <w:rPr>
                <w:sz w:val="28"/>
                <w:szCs w:val="28"/>
              </w:rPr>
              <w:t>соблюдение ФЗ № 44-ФЗ от 05.04.2013года «О контрактной системе в сфере закупок товаров, работ и услуг для обеспечения государственных и муниципальных нужд».</w:t>
            </w:r>
          </w:p>
        </w:tc>
        <w:tc>
          <w:tcPr>
            <w:tcW w:w="1984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МКУ Новосельский «КДЦ»</w:t>
            </w:r>
          </w:p>
        </w:tc>
        <w:tc>
          <w:tcPr>
            <w:tcW w:w="1323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20</w:t>
            </w:r>
            <w:r>
              <w:rPr>
                <w:sz w:val="27"/>
                <w:szCs w:val="27"/>
                <w:lang w:eastAsia="en-US"/>
              </w:rPr>
              <w:t>20</w:t>
            </w:r>
          </w:p>
        </w:tc>
        <w:tc>
          <w:tcPr>
            <w:tcW w:w="1664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июль</w:t>
            </w:r>
          </w:p>
        </w:tc>
        <w:tc>
          <w:tcPr>
            <w:tcW w:w="1554" w:type="dxa"/>
            <w:gridSpan w:val="2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Квашнин В.Н</w:t>
            </w:r>
          </w:p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.</w:t>
            </w:r>
          </w:p>
        </w:tc>
      </w:tr>
      <w:tr w:rsidR="008F6C4D" w:rsidRPr="00135AB2" w:rsidTr="00B56B0B">
        <w:trPr>
          <w:trHeight w:val="2345"/>
        </w:trPr>
        <w:tc>
          <w:tcPr>
            <w:tcW w:w="535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2</w:t>
            </w:r>
          </w:p>
        </w:tc>
        <w:tc>
          <w:tcPr>
            <w:tcW w:w="1553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Камеральная проверка</w:t>
            </w:r>
          </w:p>
        </w:tc>
        <w:tc>
          <w:tcPr>
            <w:tcW w:w="1280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выборочная</w:t>
            </w:r>
          </w:p>
        </w:tc>
        <w:tc>
          <w:tcPr>
            <w:tcW w:w="4675" w:type="dxa"/>
          </w:tcPr>
          <w:p w:rsidR="008F6C4D" w:rsidRPr="00945C8C" w:rsidRDefault="008F6C4D" w:rsidP="00B56B0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45C8C">
              <w:rPr>
                <w:sz w:val="28"/>
                <w:szCs w:val="28"/>
              </w:rPr>
              <w:t>соблюдение ФЗ № 44-ФЗ от 05.04.2013года «О контрактной системе в сфере закупок товаров, работ и услуг для обеспечения государственных и муниципальных нужд».</w:t>
            </w:r>
          </w:p>
        </w:tc>
        <w:tc>
          <w:tcPr>
            <w:tcW w:w="1984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«МУП ЖКХ Новосельское»</w:t>
            </w:r>
          </w:p>
        </w:tc>
        <w:tc>
          <w:tcPr>
            <w:tcW w:w="1323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20</w:t>
            </w:r>
            <w:r>
              <w:rPr>
                <w:sz w:val="27"/>
                <w:szCs w:val="27"/>
                <w:lang w:eastAsia="en-US"/>
              </w:rPr>
              <w:t>20</w:t>
            </w:r>
          </w:p>
        </w:tc>
        <w:tc>
          <w:tcPr>
            <w:tcW w:w="1664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декабрь</w:t>
            </w:r>
          </w:p>
        </w:tc>
        <w:tc>
          <w:tcPr>
            <w:tcW w:w="1554" w:type="dxa"/>
            <w:gridSpan w:val="2"/>
          </w:tcPr>
          <w:p w:rsidR="008F6C4D" w:rsidRPr="00135AB2" w:rsidRDefault="008F6C4D" w:rsidP="00B56B0B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Квашнин В.Н.</w:t>
            </w:r>
          </w:p>
        </w:tc>
      </w:tr>
    </w:tbl>
    <w:tbl>
      <w:tblPr>
        <w:tblW w:w="0" w:type="auto"/>
        <w:tblLayout w:type="fixed"/>
        <w:tblLook w:val="01E0"/>
      </w:tblPr>
      <w:tblGrid>
        <w:gridCol w:w="4929"/>
        <w:gridCol w:w="4928"/>
        <w:gridCol w:w="4929"/>
      </w:tblGrid>
      <w:tr w:rsidR="008F6C4D" w:rsidRPr="00135AB2" w:rsidTr="00B56B0B">
        <w:tc>
          <w:tcPr>
            <w:tcW w:w="4929" w:type="dxa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Глава Новосельского сельсовета                                               </w:t>
            </w:r>
          </w:p>
          <w:p w:rsidR="008F6C4D" w:rsidRPr="00135AB2" w:rsidRDefault="008F6C4D" w:rsidP="00B56B0B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</w:tc>
        <w:tc>
          <w:tcPr>
            <w:tcW w:w="4928" w:type="dxa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В.Н.Квашнин</w:t>
            </w:r>
          </w:p>
        </w:tc>
        <w:tc>
          <w:tcPr>
            <w:tcW w:w="4929" w:type="dxa"/>
          </w:tcPr>
          <w:p w:rsidR="008F6C4D" w:rsidRPr="00135AB2" w:rsidRDefault="008F6C4D" w:rsidP="00B56B0B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  <w:p w:rsidR="008F6C4D" w:rsidRPr="00135AB2" w:rsidRDefault="008F6C4D" w:rsidP="00B56B0B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</w:tc>
      </w:tr>
      <w:tr w:rsidR="008F6C4D" w:rsidRPr="00493A9F" w:rsidTr="00B56B0B">
        <w:tc>
          <w:tcPr>
            <w:tcW w:w="4929" w:type="dxa"/>
          </w:tcPr>
          <w:p w:rsidR="008F6C4D" w:rsidRDefault="008F6C4D" w:rsidP="00B56B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28" w:type="dxa"/>
          </w:tcPr>
          <w:p w:rsidR="008F6C4D" w:rsidRDefault="008F6C4D" w:rsidP="00B56B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29" w:type="dxa"/>
          </w:tcPr>
          <w:p w:rsidR="008F6C4D" w:rsidRPr="00493A9F" w:rsidRDefault="008F6C4D" w:rsidP="00B56B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8F6C4D" w:rsidRDefault="008F6C4D" w:rsidP="008F6C4D">
      <w:pPr>
        <w:autoSpaceDE w:val="0"/>
        <w:autoSpaceDN w:val="0"/>
        <w:adjustRightInd w:val="0"/>
        <w:ind w:firstLine="540"/>
        <w:jc w:val="both"/>
        <w:outlineLvl w:val="0"/>
      </w:pPr>
    </w:p>
    <w:p w:rsidR="0002285A" w:rsidRDefault="0002285A" w:rsidP="00493A9F"/>
    <w:sectPr w:rsidR="0002285A" w:rsidSect="00DA4C75">
      <w:pgSz w:w="16838" w:h="11906" w:orient="landscape"/>
      <w:pgMar w:top="426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158E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ECE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492C7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FA2C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78CB0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3C15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8839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DCC9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DC7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6046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0004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3C72"/>
    <w:rsid w:val="0002091E"/>
    <w:rsid w:val="0002285A"/>
    <w:rsid w:val="00135AB2"/>
    <w:rsid w:val="00187A23"/>
    <w:rsid w:val="001A046B"/>
    <w:rsid w:val="001B363C"/>
    <w:rsid w:val="001E5D41"/>
    <w:rsid w:val="00233512"/>
    <w:rsid w:val="002543BD"/>
    <w:rsid w:val="002A026D"/>
    <w:rsid w:val="002D6E6F"/>
    <w:rsid w:val="003624B6"/>
    <w:rsid w:val="003744BC"/>
    <w:rsid w:val="003E029E"/>
    <w:rsid w:val="00483BCC"/>
    <w:rsid w:val="0048512E"/>
    <w:rsid w:val="00493A9F"/>
    <w:rsid w:val="00526199"/>
    <w:rsid w:val="00563B5D"/>
    <w:rsid w:val="0058085A"/>
    <w:rsid w:val="005A3BF0"/>
    <w:rsid w:val="005B6178"/>
    <w:rsid w:val="005C3641"/>
    <w:rsid w:val="005D4FBB"/>
    <w:rsid w:val="006C5481"/>
    <w:rsid w:val="006C641E"/>
    <w:rsid w:val="00723032"/>
    <w:rsid w:val="00742913"/>
    <w:rsid w:val="00742B6F"/>
    <w:rsid w:val="00763C72"/>
    <w:rsid w:val="007835E0"/>
    <w:rsid w:val="007A3728"/>
    <w:rsid w:val="00891772"/>
    <w:rsid w:val="008C7A02"/>
    <w:rsid w:val="008F6C4D"/>
    <w:rsid w:val="00932E01"/>
    <w:rsid w:val="00A1299F"/>
    <w:rsid w:val="00A65D71"/>
    <w:rsid w:val="00A82C9F"/>
    <w:rsid w:val="00AE3A4D"/>
    <w:rsid w:val="00BE07C4"/>
    <w:rsid w:val="00C42C43"/>
    <w:rsid w:val="00C96004"/>
    <w:rsid w:val="00D3403C"/>
    <w:rsid w:val="00DA4C75"/>
    <w:rsid w:val="00DE5EF9"/>
    <w:rsid w:val="00E512B3"/>
    <w:rsid w:val="00E748AC"/>
    <w:rsid w:val="00ED0FE7"/>
    <w:rsid w:val="00F630E7"/>
    <w:rsid w:val="00FD4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63C72"/>
    <w:rPr>
      <w:rFonts w:cs="Times New Roman"/>
      <w:color w:val="0000FF"/>
      <w:u w:val="single"/>
    </w:rPr>
  </w:style>
  <w:style w:type="paragraph" w:styleId="a4">
    <w:name w:val="No Spacing"/>
    <w:link w:val="a5"/>
    <w:uiPriority w:val="1"/>
    <w:qFormat/>
    <w:rsid w:val="00763C72"/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763C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63C72"/>
    <w:rPr>
      <w:rFonts w:cs="Times New Roman"/>
    </w:rPr>
  </w:style>
  <w:style w:type="paragraph" w:customStyle="1" w:styleId="Style8">
    <w:name w:val="Style8"/>
    <w:basedOn w:val="a"/>
    <w:uiPriority w:val="99"/>
    <w:rsid w:val="00763C72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uiPriority w:val="99"/>
    <w:rsid w:val="00763C7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1"/>
    <w:locked/>
    <w:rsid w:val="00763C72"/>
    <w:rPr>
      <w:rFonts w:eastAsia="Times New Roman"/>
      <w:sz w:val="22"/>
      <w:szCs w:val="22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763C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3C72"/>
    <w:rPr>
      <w:rFonts w:ascii="Tahoma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rsid w:val="002543BD"/>
  </w:style>
  <w:style w:type="character" w:styleId="HTML">
    <w:name w:val="HTML Typewriter"/>
    <w:basedOn w:val="a0"/>
    <w:uiPriority w:val="99"/>
    <w:rsid w:val="00F630E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2018-12-25T02:59:00Z</cp:lastPrinted>
  <dcterms:created xsi:type="dcterms:W3CDTF">2017-12-01T05:00:00Z</dcterms:created>
  <dcterms:modified xsi:type="dcterms:W3CDTF">2021-01-15T09:06:00Z</dcterms:modified>
</cp:coreProperties>
</file>